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D93" w:rsidRPr="00984D93" w:rsidRDefault="00C24A23" w:rsidP="00984D93">
      <w:pPr>
        <w:jc w:val="center"/>
        <w:rPr>
          <w:rFonts w:asciiTheme="majorHAnsi" w:hAnsiTheme="majorHAnsi"/>
          <w:noProof/>
          <w:sz w:val="28"/>
          <w:szCs w:val="28"/>
          <w:lang w:val="bg-BG"/>
        </w:rPr>
      </w:pPr>
      <w:r w:rsidRPr="00C24A23">
        <w:rPr>
          <w:rFonts w:asciiTheme="majorHAnsi" w:hAnsiTheme="majorHAnsi"/>
          <w:noProof/>
          <w:sz w:val="28"/>
          <w:szCs w:val="28"/>
        </w:rPr>
        <w:t>СУБЛИМАЦИЯ, ДЕСТИЛАЦИЯ И РЕКТИФИКАЦИЯ</w:t>
      </w:r>
    </w:p>
    <w:p w:rsidR="00C24A23" w:rsidRPr="00C24A23" w:rsidRDefault="00C24A23" w:rsidP="00D97FA6">
      <w:pPr>
        <w:ind w:firstLine="720"/>
        <w:rPr>
          <w:rFonts w:cstheme="minorHAnsi"/>
          <w:noProof/>
          <w:sz w:val="24"/>
          <w:szCs w:val="24"/>
        </w:rPr>
      </w:pPr>
      <w:r w:rsidRPr="00D97FA6">
        <w:rPr>
          <w:rFonts w:cstheme="minorHAnsi"/>
          <w:b/>
          <w:noProof/>
          <w:sz w:val="24"/>
          <w:szCs w:val="24"/>
        </w:rPr>
        <w:t>Сублимацията</w:t>
      </w:r>
      <w:r w:rsidRPr="00C24A23">
        <w:rPr>
          <w:rFonts w:cstheme="minorHAnsi"/>
          <w:noProof/>
          <w:sz w:val="24"/>
          <w:szCs w:val="24"/>
        </w:rPr>
        <w:t xml:space="preserve"> представлява процес на директен преход на веществото от твърдо в газообразно състояние, без да се стапя. Като метод за разделяне и очистване е приложим за тези вещества, които, нагрети при температура, по-мапка от температурата на топене, имат високо налягане на парите. При наличие на примеси в основното вещество по-летливи от него те ще сублимират при ниска температура,</w:t>
      </w:r>
    </w:p>
    <w:p w:rsidR="00C24A23" w:rsidRPr="00C24A23" w:rsidRDefault="00C24A23" w:rsidP="00C24A23">
      <w:pPr>
        <w:rPr>
          <w:rFonts w:cstheme="minorHAnsi"/>
          <w:noProof/>
          <w:sz w:val="24"/>
          <w:szCs w:val="24"/>
        </w:rPr>
      </w:pPr>
      <w:r w:rsidRPr="00C24A23">
        <w:rPr>
          <w:rFonts w:cstheme="minorHAnsi"/>
          <w:noProof/>
          <w:sz w:val="24"/>
          <w:szCs w:val="24"/>
        </w:rPr>
        <w:t>а по-малко летливите ще се натрупват в остатъка след сублимация на основното вещество.</w:t>
      </w:r>
    </w:p>
    <w:p w:rsidR="00984D93" w:rsidRDefault="00C24A23" w:rsidP="00D97FA6">
      <w:pPr>
        <w:ind w:firstLine="720"/>
        <w:rPr>
          <w:rFonts w:cstheme="minorHAnsi"/>
          <w:noProof/>
          <w:sz w:val="24"/>
          <w:szCs w:val="24"/>
          <w:lang w:val="bg-BG"/>
        </w:rPr>
      </w:pPr>
      <w:r w:rsidRPr="00D97FA6">
        <w:rPr>
          <w:rFonts w:cstheme="minorHAnsi"/>
          <w:b/>
          <w:noProof/>
          <w:sz w:val="24"/>
          <w:szCs w:val="24"/>
        </w:rPr>
        <w:t>Дестилацията</w:t>
      </w:r>
      <w:r w:rsidRPr="00C24A23">
        <w:rPr>
          <w:rFonts w:cstheme="minorHAnsi"/>
          <w:noProof/>
          <w:sz w:val="24"/>
          <w:szCs w:val="24"/>
        </w:rPr>
        <w:t xml:space="preserve"> - това е процес на разделяне на течен разтвор на съставните му части, характеризиращи се с различно налягане на парите, чрез изпарение и последваща кондензация на образуваните пари.</w:t>
      </w:r>
    </w:p>
    <w:p w:rsidR="00746E9F" w:rsidRPr="00746E9F" w:rsidRDefault="00746E9F" w:rsidP="00746E9F">
      <w:pPr>
        <w:rPr>
          <w:rFonts w:cstheme="minorHAnsi"/>
          <w:noProof/>
          <w:sz w:val="24"/>
          <w:szCs w:val="24"/>
          <w:lang w:val="bg-BG"/>
        </w:rPr>
      </w:pPr>
      <w:r w:rsidRPr="00746E9F">
        <w:rPr>
          <w:rFonts w:cstheme="minorHAnsi"/>
          <w:noProof/>
          <w:sz w:val="24"/>
          <w:szCs w:val="24"/>
          <w:lang w:val="bg-BG"/>
        </w:rPr>
        <w:t>По този начин в системите от I тип всяка двойна смес може да се раздели чрез дестилация на чисти компоненти.</w:t>
      </w:r>
    </w:p>
    <w:p w:rsidR="00746E9F" w:rsidRDefault="00746E9F" w:rsidP="00746E9F">
      <w:pPr>
        <w:rPr>
          <w:rFonts w:cstheme="minorHAnsi"/>
          <w:noProof/>
          <w:sz w:val="24"/>
          <w:szCs w:val="24"/>
          <w:lang w:val="bg-BG"/>
        </w:rPr>
      </w:pPr>
      <w:r w:rsidRPr="00746E9F">
        <w:rPr>
          <w:rFonts w:cstheme="minorHAnsi"/>
          <w:noProof/>
          <w:sz w:val="24"/>
          <w:szCs w:val="24"/>
          <w:lang w:val="bg-BG"/>
        </w:rPr>
        <w:t>В системите от втори или трети тип разделяне на чисти компоненти по този начин е невъзможно. Те се разделят на един чист компонент и съответен азеотроп. Азеотропът не може да се раздели при изпарение на компоненти и затова се използуват други методи (екстракция, кристализация и др.).</w:t>
      </w:r>
    </w:p>
    <w:p w:rsidR="00746E9F" w:rsidRPr="00746E9F" w:rsidRDefault="00746E9F" w:rsidP="00746E9F">
      <w:pPr>
        <w:rPr>
          <w:rFonts w:cstheme="minorHAnsi"/>
          <w:noProof/>
          <w:sz w:val="24"/>
          <w:szCs w:val="24"/>
        </w:rPr>
      </w:pPr>
      <w:r w:rsidRPr="00746E9F">
        <w:rPr>
          <w:rFonts w:cstheme="minorHAnsi"/>
          <w:noProof/>
          <w:sz w:val="24"/>
          <w:szCs w:val="24"/>
        </w:rPr>
        <w:t>Факторите, които влияят върху ефективността на сублимацията и дестилацията са:</w:t>
      </w:r>
    </w:p>
    <w:p w:rsidR="00746E9F" w:rsidRPr="00746E9F" w:rsidRDefault="00746E9F" w:rsidP="00746E9F">
      <w:pPr>
        <w:numPr>
          <w:ilvl w:val="0"/>
          <w:numId w:val="1"/>
        </w:numPr>
        <w:rPr>
          <w:rFonts w:cstheme="minorHAnsi"/>
          <w:noProof/>
          <w:sz w:val="24"/>
          <w:szCs w:val="24"/>
        </w:rPr>
      </w:pPr>
      <w:r w:rsidRPr="00746E9F">
        <w:rPr>
          <w:rFonts w:cstheme="minorHAnsi"/>
          <w:noProof/>
          <w:sz w:val="24"/>
          <w:szCs w:val="24"/>
        </w:rPr>
        <w:t>Примесният състав на почистваните вещества.</w:t>
      </w:r>
    </w:p>
    <w:p w:rsidR="00746E9F" w:rsidRPr="00746E9F" w:rsidRDefault="00746E9F" w:rsidP="00746E9F">
      <w:pPr>
        <w:numPr>
          <w:ilvl w:val="0"/>
          <w:numId w:val="1"/>
        </w:numPr>
        <w:rPr>
          <w:rFonts w:cstheme="minorHAnsi"/>
          <w:noProof/>
          <w:sz w:val="24"/>
          <w:szCs w:val="24"/>
        </w:rPr>
      </w:pPr>
      <w:r w:rsidRPr="00746E9F">
        <w:rPr>
          <w:rFonts w:cstheme="minorHAnsi"/>
          <w:noProof/>
          <w:sz w:val="24"/>
          <w:szCs w:val="24"/>
        </w:rPr>
        <w:t>Налягането и съставът в апарата за дестилация или сублима</w:t>
      </w:r>
      <w:r w:rsidRPr="00746E9F">
        <w:rPr>
          <w:rFonts w:cstheme="minorHAnsi"/>
          <w:noProof/>
          <w:sz w:val="24"/>
          <w:szCs w:val="24"/>
        </w:rPr>
        <w:softHyphen/>
        <w:t>ция. Разделянето на компоненти със силно отличаващи се налягания на парите не представлява трудност и позволява сравнително просто да се полу</w:t>
      </w:r>
      <w:r>
        <w:rPr>
          <w:rFonts w:cstheme="minorHAnsi"/>
          <w:noProof/>
          <w:sz w:val="24"/>
          <w:szCs w:val="24"/>
        </w:rPr>
        <w:t xml:space="preserve">чи чист основен компонент. Ако </w:t>
      </w:r>
      <w:r>
        <w:rPr>
          <w:rFonts w:cstheme="minorHAnsi"/>
          <w:noProof/>
          <w:sz w:val="24"/>
          <w:szCs w:val="24"/>
          <w:lang w:val="bg-BG"/>
        </w:rPr>
        <w:t>н</w:t>
      </w:r>
      <w:r w:rsidRPr="00746E9F">
        <w:rPr>
          <w:rFonts w:cstheme="minorHAnsi"/>
          <w:noProof/>
          <w:sz w:val="24"/>
          <w:szCs w:val="24"/>
        </w:rPr>
        <w:t>аляганията са близки, очис</w:t>
      </w:r>
      <w:r w:rsidRPr="00746E9F">
        <w:rPr>
          <w:rFonts w:cstheme="minorHAnsi"/>
          <w:noProof/>
          <w:sz w:val="24"/>
          <w:szCs w:val="24"/>
        </w:rPr>
        <w:softHyphen/>
        <w:t>тването е възможно само при определена температура на повърхността на кондензатора, при която скоростите на изпарение и кондензация за дадения примес са равни. При наличие на спектър от примеси това условие трудно се изпълнява за всички примеси.</w:t>
      </w:r>
    </w:p>
    <w:p w:rsidR="00746E9F" w:rsidRPr="00746E9F" w:rsidRDefault="00746E9F" w:rsidP="00746E9F">
      <w:pPr>
        <w:rPr>
          <w:rFonts w:cstheme="minorHAnsi"/>
          <w:noProof/>
          <w:sz w:val="24"/>
          <w:szCs w:val="24"/>
        </w:rPr>
      </w:pPr>
      <w:r w:rsidRPr="00746E9F">
        <w:rPr>
          <w:rFonts w:cstheme="minorHAnsi"/>
          <w:noProof/>
          <w:sz w:val="24"/>
          <w:szCs w:val="24"/>
        </w:rPr>
        <w:t>Остатъчните газове имат двояко влияние на разделянето и очистването. Неутралните газове забавят изпарението, намалявайки скоростта на дифузия на парите към кондензатора. Поради това дестилацията (сублимацията) се провежда във вакуум. Химически активните газове могат да влияят на коефициента на активност на компонентите в разтвора, например комплексообразуване. Обикновено за повишаване на ефективността се използува водород. Той редуцира много оксиди, сулфиди, селениди, халогениди. Редуцираните примеси се изпаряват от разтвора, a О2, S, Se се отстраняват като съединения с водорода.</w:t>
      </w:r>
    </w:p>
    <w:p w:rsidR="00746E9F" w:rsidRPr="00746E9F" w:rsidRDefault="00746E9F" w:rsidP="00746E9F">
      <w:pPr>
        <w:rPr>
          <w:rFonts w:cstheme="minorHAnsi"/>
          <w:noProof/>
          <w:sz w:val="24"/>
          <w:szCs w:val="24"/>
        </w:rPr>
      </w:pPr>
      <w:r w:rsidRPr="00746E9F">
        <w:rPr>
          <w:rFonts w:cstheme="minorHAnsi"/>
          <w:noProof/>
          <w:sz w:val="24"/>
          <w:szCs w:val="24"/>
        </w:rPr>
        <w:t>Повторно провеждане на процеса дестилация или сублимация дава възможност чрез тези методи да се достигне висока степен на разделяне и очистване.</w:t>
      </w:r>
    </w:p>
    <w:p w:rsidR="00746E9F" w:rsidRDefault="00746E9F" w:rsidP="00746E9F">
      <w:pPr>
        <w:rPr>
          <w:rFonts w:cstheme="minorHAnsi"/>
          <w:noProof/>
          <w:sz w:val="24"/>
          <w:szCs w:val="24"/>
          <w:lang w:val="bg-BG"/>
        </w:rPr>
      </w:pPr>
      <w:r w:rsidRPr="00746E9F">
        <w:rPr>
          <w:rFonts w:cstheme="minorHAnsi"/>
          <w:noProof/>
          <w:sz w:val="24"/>
          <w:szCs w:val="24"/>
        </w:rPr>
        <w:lastRenderedPageBreak/>
        <w:t>Повишаване на ефективността може да се постигне чрез непрекъснати процеси. Такъв процес на разделяне и очистване, провеждане непрекъснато и противоточно, в който операциите дестилация и кондензация на отделните фракции многократно се повтарят, се нарича ректификация, а апаратът, в който се провежда той, е ректификационна колона.</w:t>
      </w:r>
    </w:p>
    <w:p w:rsidR="00746E9F" w:rsidRPr="00746E9F" w:rsidRDefault="00746E9F" w:rsidP="00746E9F">
      <w:pPr>
        <w:ind w:firstLine="720"/>
        <w:rPr>
          <w:rFonts w:cstheme="minorHAnsi"/>
          <w:noProof/>
          <w:sz w:val="24"/>
          <w:szCs w:val="24"/>
        </w:rPr>
      </w:pPr>
      <w:r w:rsidRPr="00746E9F">
        <w:rPr>
          <w:rFonts w:cstheme="minorHAnsi"/>
          <w:noProof/>
          <w:sz w:val="24"/>
          <w:szCs w:val="24"/>
        </w:rPr>
        <w:t>Чрез дестилация могат успешно да се разделят два компонента на течна смес (необразуващи азеотропни смеси). Ако температурата на кипене се отличава повече от 50°С, ректификацията разрешава отделяне на компоненти с разлика между температурите на кипене 0,5°С, а в отделни случаи до 0,05°С.</w:t>
      </w:r>
    </w:p>
    <w:p w:rsidR="00746E9F" w:rsidRPr="00746E9F" w:rsidRDefault="00746E9F" w:rsidP="00746E9F">
      <w:pPr>
        <w:ind w:firstLine="720"/>
        <w:rPr>
          <w:rFonts w:cstheme="minorHAnsi"/>
          <w:noProof/>
          <w:sz w:val="24"/>
          <w:szCs w:val="24"/>
        </w:rPr>
      </w:pPr>
      <w:r w:rsidRPr="00746E9F">
        <w:rPr>
          <w:rFonts w:cstheme="minorHAnsi"/>
          <w:b/>
          <w:noProof/>
          <w:sz w:val="24"/>
          <w:szCs w:val="24"/>
        </w:rPr>
        <w:t>Ректификацията</w:t>
      </w:r>
      <w:r w:rsidRPr="00746E9F">
        <w:rPr>
          <w:rFonts w:cstheme="minorHAnsi"/>
          <w:noProof/>
          <w:sz w:val="24"/>
          <w:szCs w:val="24"/>
        </w:rPr>
        <w:t xml:space="preserve"> е един от най-производителните разделителни процеси. Ректификацията е несложна, апаратурата е компактна, процесът непрекъснат и няма загуби.</w:t>
      </w:r>
    </w:p>
    <w:p w:rsidR="00746E9F" w:rsidRPr="00746E9F" w:rsidRDefault="00746E9F" w:rsidP="00746E9F">
      <w:pPr>
        <w:rPr>
          <w:rFonts w:cstheme="minorHAnsi"/>
          <w:noProof/>
          <w:sz w:val="24"/>
          <w:szCs w:val="24"/>
        </w:rPr>
      </w:pPr>
      <w:r w:rsidRPr="00746E9F">
        <w:rPr>
          <w:rFonts w:cstheme="minorHAnsi"/>
          <w:noProof/>
          <w:sz w:val="24"/>
          <w:szCs w:val="24"/>
        </w:rPr>
        <w:t>Всичко това е осигурило широко приложение на ректификацията в промишлеността за получаване на чисти компоненти от полупроводникови и диелектрически материали. Например за очистване на SiCl</w:t>
      </w:r>
      <w:r w:rsidRPr="00746E9F">
        <w:rPr>
          <w:rFonts w:cstheme="minorHAnsi"/>
          <w:noProof/>
          <w:sz w:val="24"/>
          <w:szCs w:val="24"/>
          <w:vertAlign w:val="subscript"/>
        </w:rPr>
        <w:t>4</w:t>
      </w:r>
      <w:r w:rsidRPr="00746E9F">
        <w:rPr>
          <w:rFonts w:cstheme="minorHAnsi"/>
          <w:noProof/>
          <w:sz w:val="24"/>
          <w:szCs w:val="24"/>
        </w:rPr>
        <w:t>, А1С1з, ВВгз, S, Se, Р, разделяне на цирконий и хафний.</w:t>
      </w:r>
    </w:p>
    <w:p w:rsidR="00746E9F" w:rsidRPr="00746E9F" w:rsidRDefault="00746E9F" w:rsidP="00746E9F">
      <w:pPr>
        <w:rPr>
          <w:rFonts w:cstheme="minorHAnsi"/>
          <w:noProof/>
          <w:sz w:val="24"/>
          <w:szCs w:val="24"/>
        </w:rPr>
      </w:pPr>
      <w:r w:rsidRPr="00746E9F">
        <w:rPr>
          <w:rFonts w:cstheme="minorHAnsi"/>
          <w:noProof/>
          <w:sz w:val="24"/>
          <w:szCs w:val="24"/>
        </w:rPr>
        <w:t>Разтворът, подлежащ на ректификация и предварително подгрят, се подава през кран 6 на една от средните "чинии" - запълва я и се стича по преливната тръба на долната "чиния".</w:t>
      </w:r>
    </w:p>
    <w:p w:rsidR="00746E9F" w:rsidRPr="00746E9F" w:rsidRDefault="00746E9F" w:rsidP="00746E9F">
      <w:pPr>
        <w:rPr>
          <w:rFonts w:cstheme="minorHAnsi"/>
          <w:noProof/>
          <w:sz w:val="24"/>
          <w:szCs w:val="24"/>
        </w:rPr>
      </w:pPr>
      <w:r w:rsidRPr="00746E9F">
        <w:rPr>
          <w:rFonts w:cstheme="minorHAnsi"/>
          <w:noProof/>
          <w:sz w:val="24"/>
          <w:szCs w:val="24"/>
        </w:rPr>
        <w:t>През тръбичките 8 става бълбукане на издигащите се отдолу нагоре пари. Калпачетата им способствуват за осигуряване на добър контакт на парата с разтвора на "чинията". Чрез нагревател се осигурява температурен градиент по дължина на колоната. Най-висока е температурата в куба и най-ниска — в кондензатора. Осигурява се противоток на парата и разтвора и непрекъснат масо- и топлообмен между тях. От горната част на колоната излизат пари, представляващи чист, по-летлив компонент. Постъпващите в кондензатора пари на по- летливия компонент се кондензират, част от кондензата, наречен флегма, се подава през тръбичка 10 на горната "чиния" на колоната за осигуряване на нормална работа в горната й част. През крановете 11 и 9 от кондензатора и куба се отвеждат съответно двата разделени компонента.</w:t>
      </w:r>
    </w:p>
    <w:p w:rsidR="00746E9F" w:rsidRPr="00746E9F" w:rsidRDefault="00746E9F" w:rsidP="00746E9F">
      <w:pPr>
        <w:rPr>
          <w:rFonts w:cstheme="minorHAnsi"/>
          <w:noProof/>
          <w:sz w:val="24"/>
          <w:szCs w:val="24"/>
        </w:rPr>
      </w:pPr>
      <w:r w:rsidRPr="00746E9F">
        <w:rPr>
          <w:rFonts w:cstheme="minorHAnsi"/>
          <w:noProof/>
          <w:sz w:val="24"/>
          <w:szCs w:val="24"/>
        </w:rPr>
        <w:t>Ректификационните колони се различават по конструкцията на "чиниите" и начина на подаване и отвеждане на продуктите.</w:t>
      </w:r>
    </w:p>
    <w:p w:rsidR="00746E9F" w:rsidRPr="00746E9F" w:rsidRDefault="00746E9F" w:rsidP="00746E9F">
      <w:pPr>
        <w:rPr>
          <w:rFonts w:cstheme="minorHAnsi"/>
          <w:noProof/>
          <w:sz w:val="24"/>
          <w:szCs w:val="24"/>
        </w:rPr>
      </w:pPr>
      <w:r w:rsidRPr="00746E9F">
        <w:rPr>
          <w:rFonts w:cstheme="minorHAnsi"/>
          <w:noProof/>
          <w:sz w:val="24"/>
          <w:szCs w:val="24"/>
        </w:rPr>
        <w:t>Използуват се и колони без "чинии", запълнени с различни метални или керамични спирали или пръстени, осигуряващи ефективен масо- и топлообмен на срещащите се потоци.</w:t>
      </w:r>
    </w:p>
    <w:p w:rsidR="00746E9F" w:rsidRPr="00746E9F" w:rsidRDefault="00746E9F" w:rsidP="00746E9F">
      <w:pPr>
        <w:rPr>
          <w:rFonts w:cstheme="minorHAnsi"/>
          <w:noProof/>
          <w:sz w:val="24"/>
          <w:szCs w:val="24"/>
        </w:rPr>
      </w:pPr>
      <w:r w:rsidRPr="00746E9F">
        <w:rPr>
          <w:rFonts w:cstheme="minorHAnsi"/>
          <w:noProof/>
          <w:sz w:val="24"/>
          <w:szCs w:val="24"/>
        </w:rPr>
        <w:t>Колкото по-дълга е колоната и по-интензивен масо- и топлообме- нът, толкова по-голям е ефектът на разделяне и очистване.</w:t>
      </w:r>
    </w:p>
    <w:p w:rsidR="00746E9F" w:rsidRPr="00746E9F" w:rsidRDefault="00746E9F" w:rsidP="00746E9F">
      <w:pPr>
        <w:rPr>
          <w:rFonts w:cstheme="minorHAnsi"/>
          <w:noProof/>
          <w:sz w:val="24"/>
          <w:szCs w:val="24"/>
          <w:lang w:val="bg-BG"/>
        </w:rPr>
      </w:pPr>
    </w:p>
    <w:p w:rsidR="00746E9F" w:rsidRPr="00746E9F" w:rsidRDefault="00746E9F" w:rsidP="00746E9F">
      <w:pPr>
        <w:rPr>
          <w:rFonts w:cstheme="minorHAnsi"/>
          <w:noProof/>
          <w:sz w:val="24"/>
          <w:szCs w:val="24"/>
          <w:lang w:val="bg-BG"/>
        </w:rPr>
      </w:pPr>
    </w:p>
    <w:sectPr w:rsidR="00746E9F" w:rsidRPr="00746E9F" w:rsidSect="00984D93">
      <w:pgSz w:w="12240" w:h="15840"/>
      <w:pgMar w:top="1440" w:right="758" w:bottom="144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14D61"/>
    <w:multiLevelType w:val="multilevel"/>
    <w:tmpl w:val="A04E75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984D93"/>
    <w:rsid w:val="006857C1"/>
    <w:rsid w:val="00746E9F"/>
    <w:rsid w:val="00867194"/>
    <w:rsid w:val="00984D93"/>
    <w:rsid w:val="00C24A23"/>
    <w:rsid w:val="00D97F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C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724</Words>
  <Characters>4132</Characters>
  <Application>Microsoft Office Word</Application>
  <DocSecurity>0</DocSecurity>
  <Lines>34</Lines>
  <Paragraphs>9</Paragraphs>
  <ScaleCrop>false</ScaleCrop>
  <Company>Magic Keca</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4</cp:revision>
  <dcterms:created xsi:type="dcterms:W3CDTF">2012-01-03T20:42:00Z</dcterms:created>
  <dcterms:modified xsi:type="dcterms:W3CDTF">2012-01-03T20:51:00Z</dcterms:modified>
</cp:coreProperties>
</file>